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4D" w:rsidRDefault="00F43F4D" w:rsidP="00FB176C">
      <w:pPr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FB176C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it-IT"/>
        </w:rPr>
        <w:t>NOVITA' 2016 - Agevolazione comodati (art. 1 comma 10 L. 208/2015)</w:t>
      </w:r>
    </w:p>
    <w:p w:rsidR="00E9719E" w:rsidRPr="00FB176C" w:rsidRDefault="00E9719E" w:rsidP="00FB176C">
      <w:pPr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F43F4D" w:rsidRPr="00F43F4D" w:rsidRDefault="00F43F4D" w:rsidP="00F43F4D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legge n. 208/2015 all'art. 1 comma 10 ha previsto la </w:t>
      </w:r>
      <w:r w:rsidRPr="00F43F4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riduzione del 50% della base imponibile</w:t>
      </w: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fabbricati in categoria catastale A/2, A/3, A/4, A/5, A/6, A/7, concessi in comodato a parenti in primo grado (genitori/figli), qualora siano rispettate le seguenti condizioni:</w:t>
      </w:r>
    </w:p>
    <w:p w:rsidR="00F43F4D" w:rsidRPr="00F43F4D" w:rsidRDefault="00F43F4D" w:rsidP="00F43F4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43F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soggetto passivo</w:t>
      </w: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43F4D" w:rsidRPr="00F43F4D" w:rsidRDefault="00F43F4D" w:rsidP="00BA0CBD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possiede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 solo l'immobile concesso in comodato ed essere residente nello stesso comune in cui è situato l'immobile concesso in comodato; </w:t>
      </w:r>
    </w:p>
    <w:p w:rsidR="00F43F4D" w:rsidRPr="00F43F4D" w:rsidRDefault="00F43F4D" w:rsidP="00BA0CBD">
      <w:pPr>
        <w:numPr>
          <w:ilvl w:val="1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43F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oppure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possiede al massimo due abitazioni in Italia, entrambe nello stesso comune in cui è situato l'immobile concesso in comodato (ossia una abitazione principale del comodante, </w:t>
      </w:r>
      <w:proofErr w:type="spell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purchè</w:t>
      </w:r>
      <w:proofErr w:type="spell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rientrante nelle categorie catastali A/1, A/8 e A/9, ed una abitazione concessa in comodato); </w:t>
      </w:r>
    </w:p>
    <w:p w:rsidR="00F43F4D" w:rsidRPr="00F43F4D" w:rsidRDefault="00F43F4D" w:rsidP="00BA0CB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titolo di abitazione principale da parte del comodatario (ossia con residenza </w:t>
      </w:r>
      <w:proofErr w:type="spell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anagrafia</w:t>
      </w:r>
      <w:proofErr w:type="spell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dimora abituale);</w:t>
      </w:r>
    </w:p>
    <w:p w:rsidR="00F43F4D" w:rsidRPr="00F43F4D" w:rsidRDefault="00F43F4D" w:rsidP="00BA0CB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contratto di comodato sia registrato presso l'Agenzia delle Entrate;</w:t>
      </w:r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L'agevolazione decorre dalla data della stipula del contratto. Ai fini del calcolo, il mese durante il quale il possesso dell'immobile in comodato si è protratto per almeno 15 giorni dalla data della stipula è computato per intero.</w:t>
      </w:r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contratto di comodato può essere redatto in </w:t>
      </w:r>
      <w:r w:rsidRPr="00F43F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 scritta o verbale</w:t>
      </w: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Per beneficiare dell'agevolazione, il contratto di comodato deve essere registrato entro 20 giorni dalla stipula dello stesso. </w:t>
      </w:r>
      <w:r w:rsidRPr="00F504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contratti verbali già in essere alla data del 1° gennaio 2016, possono essere registrati in qualunque momento ed avere valore retroattivo.</w:t>
      </w: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registrazione tardiva del contratto comporta l'applicazione di sanzioni nella misura stabilita dall'Agenzia delle Entrate.</w:t>
      </w:r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fabbricato concesso in comodato sottoposto a vincolo di storicità, la riduzione del 50% della base imponibile, qualora siano rispettate le condizioni di cui sopra, si cumula a quella prevista per gli immobili storici e la base imponibile sulla quale calcolare l'imposta è pari al 25%.</w:t>
      </w:r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Sull'argomento vedasi anche la risoluzione </w:t>
      </w:r>
      <w:hyperlink r:id="rId6" w:history="1">
        <w:proofErr w:type="spellStart"/>
        <w:r w:rsidRPr="00F4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MEF</w:t>
        </w:r>
        <w:proofErr w:type="spellEnd"/>
        <w:r w:rsidRPr="00F4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n. 1/</w:t>
        </w:r>
        <w:proofErr w:type="spellStart"/>
        <w:r w:rsidRPr="00F4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DF</w:t>
        </w:r>
        <w:proofErr w:type="spellEnd"/>
        <w:r w:rsidRPr="00F43F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del 17 febbraio 2016</w:t>
        </w:r>
      </w:hyperlink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Comune di </w:t>
      </w:r>
      <w:r w:rsidR="00F50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Baldissero </w:t>
      </w:r>
      <w:proofErr w:type="gramStart"/>
      <w:r w:rsidR="00F504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Torinese </w:t>
      </w: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l'agevolazione</w:t>
      </w:r>
      <w:proofErr w:type="gramEnd"/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viene estesa anche alle pertinenze concesse in comodato unitamente all'abitazione all'abitazione (C/2, C/6, e C/7, nella misura massima di un'unità pertinenziale per ciascuna delle categorie catastali indicate, anche se iscritte in catasto unitamente all'unità ad uso abitativo).</w:t>
      </w:r>
    </w:p>
    <w:p w:rsid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Per avvalersi dell'agevolazione statale, il contribuente deve attestare il possesso dei suddetti requisiti presentando la dichiarazione </w:t>
      </w:r>
      <w:proofErr w:type="spellStart"/>
      <w:r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IMU</w:t>
      </w:r>
      <w:proofErr w:type="spellEnd"/>
      <w:r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entro il termine previsto dalla legge</w:t>
      </w:r>
      <w:r w:rsidR="00D876C0"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allegando copia del contratto </w:t>
      </w:r>
      <w:proofErr w:type="gramStart"/>
      <w:r w:rsidR="00D876C0"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registrato </w:t>
      </w:r>
      <w:r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  <w:proofErr w:type="gramEnd"/>
      <w:r w:rsidRPr="00D876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La dichiarazione resta valida anche per gli anni successivi fino a quando non intervengano situazioni modificative ai fini dell'imposta.</w:t>
      </w:r>
    </w:p>
    <w:p w:rsidR="00703A6D" w:rsidRDefault="00703A6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703A6D" w:rsidRPr="00D876C0" w:rsidRDefault="00703A6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43F4D" w:rsidRPr="00F43F4D" w:rsidRDefault="00F43F4D" w:rsidP="00B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3F4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8457F3" w:rsidRPr="00035ECE" w:rsidRDefault="008457F3" w:rsidP="008457F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b/>
        </w:rPr>
      </w:pPr>
      <w:r w:rsidRPr="00035ECE">
        <w:rPr>
          <w:rFonts w:ascii="Calibri" w:hAnsi="Calibri"/>
          <w:b/>
        </w:rPr>
        <w:t>ISTRUZIONI PER LA REGISTRAZIONE DEL CONTRATTO DI COMODATO</w:t>
      </w:r>
      <w:r>
        <w:rPr>
          <w:rFonts w:ascii="Calibri" w:hAnsi="Calibri"/>
          <w:b/>
        </w:rPr>
        <w:t xml:space="preserve"> </w:t>
      </w:r>
    </w:p>
    <w:p w:rsidR="008457F3" w:rsidRPr="00892EBF" w:rsidRDefault="008457F3" w:rsidP="008457F3">
      <w:pPr>
        <w:pStyle w:val="Default"/>
        <w:jc w:val="center"/>
        <w:rPr>
          <w:rFonts w:ascii="Calibri" w:hAnsi="Calibri"/>
        </w:rPr>
      </w:pPr>
    </w:p>
    <w:p w:rsidR="008457F3" w:rsidRDefault="008457F3" w:rsidP="008457F3">
      <w:pPr>
        <w:pStyle w:val="Default"/>
        <w:spacing w:before="120" w:after="120"/>
        <w:jc w:val="both"/>
        <w:rPr>
          <w:rFonts w:ascii="Calibri" w:hAnsi="Calibri" w:cs="Tahoma"/>
        </w:rPr>
      </w:pPr>
      <w:r w:rsidRPr="00DE39D5">
        <w:rPr>
          <w:rFonts w:ascii="Calibri" w:hAnsi="Calibri" w:cs="Tahoma"/>
        </w:rPr>
        <w:t>La registrazione di un contratto di comodato d’uso</w:t>
      </w:r>
      <w:r w:rsidR="00FB62A7">
        <w:rPr>
          <w:rFonts w:ascii="Calibri" w:hAnsi="Calibri" w:cs="Tahoma"/>
        </w:rPr>
        <w:t xml:space="preserve"> </w:t>
      </w:r>
      <w:proofErr w:type="gramStart"/>
      <w:r w:rsidR="00FB62A7">
        <w:rPr>
          <w:rFonts w:ascii="Calibri" w:hAnsi="Calibri" w:cs="Tahoma"/>
        </w:rPr>
        <w:t>gratuito</w:t>
      </w:r>
      <w:r w:rsidRPr="00DE39D5">
        <w:rPr>
          <w:rFonts w:ascii="Calibri" w:hAnsi="Calibri" w:cs="Tahoma"/>
        </w:rPr>
        <w:t xml:space="preserve">  un</w:t>
      </w:r>
      <w:proofErr w:type="gramEnd"/>
      <w:r w:rsidRPr="00DE39D5">
        <w:rPr>
          <w:rFonts w:ascii="Calibri" w:hAnsi="Calibri" w:cs="Tahoma"/>
        </w:rPr>
        <w:t xml:space="preserve"> immobile può essere effettuata presso qualsiasi ufficio dell’Agenzia delle Entrate e non necessariamente presso l’ufficio del proprio domicilio fiscale.</w:t>
      </w:r>
    </w:p>
    <w:p w:rsidR="008457F3" w:rsidRPr="003C5206" w:rsidRDefault="008457F3" w:rsidP="008457F3">
      <w:pPr>
        <w:pStyle w:val="Default"/>
        <w:spacing w:before="120" w:after="120"/>
        <w:jc w:val="both"/>
        <w:rPr>
          <w:rFonts w:ascii="Calibri" w:hAnsi="Calibri" w:cs="Tahoma"/>
          <w:b/>
          <w:u w:val="single"/>
        </w:rPr>
      </w:pPr>
      <w:r w:rsidRPr="003C5206">
        <w:rPr>
          <w:rFonts w:ascii="Calibri" w:hAnsi="Calibri" w:cs="Tahoma"/>
          <w:b/>
          <w:u w:val="single"/>
        </w:rPr>
        <w:t>Al momento della presentazione della richiesta di registrazione dell’atto da parte del contribuente, l’ufficio restituisce timbrata e firmata copia degli atti registrati.</w:t>
      </w:r>
    </w:p>
    <w:p w:rsidR="008457F3" w:rsidRPr="00DE39D5" w:rsidRDefault="008457F3" w:rsidP="008457F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Per la registrazione di un contratto di comodato di un immobile, presso gli uffici dell’Agenzia delle Entrate, sono previsti i seguenti passaggi:</w:t>
      </w:r>
    </w:p>
    <w:p w:rsidR="008457F3" w:rsidRPr="00892EBF" w:rsidRDefault="008457F3" w:rsidP="008457F3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 w:cs="Tahoma"/>
        </w:rPr>
      </w:pPr>
      <w:r w:rsidRPr="00892EBF">
        <w:rPr>
          <w:rFonts w:ascii="Calibri" w:hAnsi="Calibri" w:cs="Tahoma"/>
        </w:rPr>
        <w:t>Produrre due copie, con firma in originale, dell'at</w:t>
      </w:r>
      <w:r>
        <w:rPr>
          <w:rFonts w:ascii="Calibri" w:hAnsi="Calibri" w:cs="Tahoma"/>
        </w:rPr>
        <w:t xml:space="preserve">to da registrare (una per l'Ufficio </w:t>
      </w:r>
      <w:r w:rsidRPr="00892EBF">
        <w:rPr>
          <w:rFonts w:ascii="Calibri" w:hAnsi="Calibri" w:cs="Tahoma"/>
        </w:rPr>
        <w:t xml:space="preserve">Registro, l'altra per </w:t>
      </w:r>
      <w:r>
        <w:rPr>
          <w:rFonts w:ascii="Calibri" w:hAnsi="Calibri" w:cs="Tahoma"/>
        </w:rPr>
        <w:t xml:space="preserve">il </w:t>
      </w:r>
      <w:r w:rsidRPr="00892EBF">
        <w:rPr>
          <w:rFonts w:ascii="Calibri" w:hAnsi="Calibri" w:cs="Tahoma"/>
        </w:rPr>
        <w:t>proprietario.</w:t>
      </w:r>
    </w:p>
    <w:p w:rsidR="008457F3" w:rsidRDefault="008457F3" w:rsidP="008457F3">
      <w:pPr>
        <w:pStyle w:val="Default"/>
        <w:numPr>
          <w:ilvl w:val="0"/>
          <w:numId w:val="3"/>
        </w:numPr>
        <w:ind w:hanging="357"/>
        <w:jc w:val="both"/>
        <w:rPr>
          <w:rFonts w:ascii="Calibri" w:hAnsi="Calibri" w:cs="Tahoma"/>
        </w:rPr>
      </w:pPr>
      <w:r w:rsidRPr="00892EBF">
        <w:rPr>
          <w:rFonts w:ascii="Calibri" w:hAnsi="Calibri" w:cs="Tahoma"/>
        </w:rPr>
        <w:t xml:space="preserve">Effettuare il versamento, tramite modello </w:t>
      </w:r>
      <w:proofErr w:type="spellStart"/>
      <w:r w:rsidRPr="00892EBF">
        <w:rPr>
          <w:rFonts w:ascii="Calibri" w:hAnsi="Calibri" w:cs="Tahoma"/>
        </w:rPr>
        <w:t>F23</w:t>
      </w:r>
      <w:proofErr w:type="spellEnd"/>
      <w:r w:rsidRPr="00892EBF">
        <w:rPr>
          <w:rFonts w:ascii="Calibri" w:hAnsi="Calibri" w:cs="Tahoma"/>
        </w:rPr>
        <w:t>, dell'imposta</w:t>
      </w:r>
      <w:r>
        <w:rPr>
          <w:rFonts w:ascii="Calibri" w:hAnsi="Calibri" w:cs="Tahoma"/>
        </w:rPr>
        <w:t xml:space="preserve"> di registro, pari ad € 200,00. </w:t>
      </w:r>
      <w:r>
        <w:rPr>
          <w:rFonts w:ascii="Calibri" w:hAnsi="Calibri" w:cs="Tahoma"/>
        </w:rPr>
        <w:br/>
        <w:t>I codici da indicare nel modello sono i seguenti:</w:t>
      </w:r>
    </w:p>
    <w:p w:rsidR="008457F3" w:rsidRPr="007A55C3" w:rsidRDefault="008457F3" w:rsidP="008457F3">
      <w:pPr>
        <w:pStyle w:val="Default"/>
        <w:numPr>
          <w:ilvl w:val="0"/>
          <w:numId w:val="4"/>
        </w:numPr>
        <w:ind w:hanging="357"/>
        <w:jc w:val="both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ufficio</w:t>
      </w:r>
      <w:proofErr w:type="gramEnd"/>
      <w:r>
        <w:rPr>
          <w:rFonts w:ascii="Calibri" w:hAnsi="Calibri" w:cs="Tahoma"/>
        </w:rPr>
        <w:t xml:space="preserve"> o ente: </w:t>
      </w:r>
      <w:proofErr w:type="spellStart"/>
      <w:r w:rsidRPr="007A55C3">
        <w:rPr>
          <w:rFonts w:ascii="Calibri" w:hAnsi="Calibri" w:cs="Tahoma"/>
          <w:b/>
        </w:rPr>
        <w:t>T</w:t>
      </w:r>
      <w:r w:rsidR="003C5206">
        <w:rPr>
          <w:rFonts w:ascii="Calibri" w:hAnsi="Calibri" w:cs="Tahoma"/>
          <w:b/>
        </w:rPr>
        <w:t>S5</w:t>
      </w:r>
      <w:proofErr w:type="spellEnd"/>
      <w:r>
        <w:rPr>
          <w:rFonts w:ascii="Calibri" w:hAnsi="Calibri" w:cs="Tahoma"/>
        </w:rPr>
        <w:t xml:space="preserve"> per l’Ufficio dell’Agenzia delle Entrate di </w:t>
      </w:r>
      <w:r w:rsidR="003C5206">
        <w:rPr>
          <w:rFonts w:ascii="Calibri" w:hAnsi="Calibri" w:cs="Tahoma"/>
          <w:b/>
        </w:rPr>
        <w:t>Moncalieri Sportello di Chieri</w:t>
      </w:r>
      <w:r>
        <w:rPr>
          <w:rFonts w:ascii="Calibri" w:hAnsi="Calibri" w:cs="Tahoma"/>
        </w:rPr>
        <w:t>;</w:t>
      </w:r>
    </w:p>
    <w:p w:rsidR="008457F3" w:rsidRDefault="008457F3" w:rsidP="008457F3">
      <w:pPr>
        <w:pStyle w:val="Default"/>
        <w:numPr>
          <w:ilvl w:val="0"/>
          <w:numId w:val="4"/>
        </w:numPr>
        <w:ind w:hanging="357"/>
        <w:jc w:val="both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causale</w:t>
      </w:r>
      <w:proofErr w:type="gramEnd"/>
      <w:r>
        <w:rPr>
          <w:rFonts w:ascii="Calibri" w:hAnsi="Calibri" w:cs="Tahoma"/>
        </w:rPr>
        <w:t xml:space="preserve">: </w:t>
      </w:r>
      <w:proofErr w:type="spellStart"/>
      <w:r w:rsidRPr="007A55C3">
        <w:rPr>
          <w:rFonts w:ascii="Calibri" w:hAnsi="Calibri" w:cs="Tahoma"/>
          <w:b/>
        </w:rPr>
        <w:t>RP</w:t>
      </w:r>
      <w:proofErr w:type="spellEnd"/>
      <w:r>
        <w:rPr>
          <w:rFonts w:ascii="Calibri" w:hAnsi="Calibri" w:cs="Tahoma"/>
        </w:rPr>
        <w:t>;</w:t>
      </w:r>
    </w:p>
    <w:p w:rsidR="008457F3" w:rsidRPr="00892EBF" w:rsidRDefault="008457F3" w:rsidP="008457F3">
      <w:pPr>
        <w:pStyle w:val="Default"/>
        <w:numPr>
          <w:ilvl w:val="0"/>
          <w:numId w:val="4"/>
        </w:numPr>
        <w:spacing w:after="120"/>
        <w:ind w:left="1434" w:hanging="357"/>
        <w:jc w:val="both"/>
        <w:rPr>
          <w:rFonts w:ascii="Calibri" w:hAnsi="Calibri" w:cs="Tahoma"/>
        </w:rPr>
      </w:pPr>
      <w:proofErr w:type="gramStart"/>
      <w:r w:rsidRPr="00892EBF">
        <w:rPr>
          <w:rFonts w:ascii="Calibri" w:hAnsi="Calibri" w:cs="Tahoma"/>
        </w:rPr>
        <w:t>cod</w:t>
      </w:r>
      <w:r>
        <w:rPr>
          <w:rFonts w:ascii="Calibri" w:hAnsi="Calibri" w:cs="Tahoma"/>
        </w:rPr>
        <w:t>ice</w:t>
      </w:r>
      <w:proofErr w:type="gramEnd"/>
      <w:r>
        <w:rPr>
          <w:rFonts w:ascii="Calibri" w:hAnsi="Calibri" w:cs="Tahoma"/>
        </w:rPr>
        <w:t xml:space="preserve"> tributo: </w:t>
      </w:r>
      <w:proofErr w:type="spellStart"/>
      <w:r w:rsidRPr="007A55C3">
        <w:rPr>
          <w:rFonts w:ascii="Calibri" w:hAnsi="Calibri" w:cs="Tahoma"/>
          <w:b/>
        </w:rPr>
        <w:t>109T</w:t>
      </w:r>
      <w:proofErr w:type="spellEnd"/>
      <w:r>
        <w:rPr>
          <w:rFonts w:ascii="Calibri" w:hAnsi="Calibri" w:cs="Tahoma"/>
        </w:rPr>
        <w:t>.</w:t>
      </w:r>
    </w:p>
    <w:p w:rsidR="008457F3" w:rsidRPr="00892EBF" w:rsidRDefault="008457F3" w:rsidP="008457F3">
      <w:pPr>
        <w:pStyle w:val="Default"/>
        <w:numPr>
          <w:ilvl w:val="0"/>
          <w:numId w:val="3"/>
        </w:numPr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Compilare il m</w:t>
      </w:r>
      <w:r w:rsidRPr="00892EBF">
        <w:rPr>
          <w:rFonts w:ascii="Calibri" w:hAnsi="Calibri" w:cs="Tahoma"/>
        </w:rPr>
        <w:t xml:space="preserve">odello 69 disponibile presso qualsiasi </w:t>
      </w:r>
      <w:r>
        <w:rPr>
          <w:rFonts w:ascii="Calibri" w:hAnsi="Calibri" w:cs="Tahoma"/>
        </w:rPr>
        <w:t>ufficio dell’</w:t>
      </w:r>
      <w:r w:rsidRPr="00892EBF">
        <w:rPr>
          <w:rFonts w:ascii="Calibri" w:hAnsi="Calibri" w:cs="Tahoma"/>
        </w:rPr>
        <w:t xml:space="preserve">Agenzia delle Entrate </w:t>
      </w:r>
      <w:r>
        <w:rPr>
          <w:rFonts w:ascii="Calibri" w:hAnsi="Calibri" w:cs="Tahoma"/>
        </w:rPr>
        <w:t xml:space="preserve">o </w:t>
      </w:r>
      <w:r>
        <w:rPr>
          <w:rFonts w:ascii="Calibri" w:hAnsi="Calibri" w:cs="Tahoma"/>
        </w:rPr>
        <w:br/>
        <w:t xml:space="preserve">sul portale </w:t>
      </w:r>
      <w:hyperlink r:id="rId7" w:history="1">
        <w:proofErr w:type="spellStart"/>
        <w:r w:rsidRPr="0019599C">
          <w:rPr>
            <w:rStyle w:val="Collegamentoipertestuale"/>
            <w:rFonts w:ascii="Calibri" w:hAnsi="Calibri" w:cs="Tahoma"/>
          </w:rPr>
          <w:t>www.agenziaentrate.gov.it</w:t>
        </w:r>
        <w:proofErr w:type="spellEnd"/>
      </w:hyperlink>
      <w:bookmarkStart w:id="0" w:name="_GoBack"/>
      <w:bookmarkEnd w:id="0"/>
      <w:r w:rsidRPr="00892EBF">
        <w:rPr>
          <w:rFonts w:ascii="Calibri" w:hAnsi="Calibri" w:cs="Tahoma"/>
        </w:rPr>
        <w:t xml:space="preserve">. </w:t>
      </w:r>
    </w:p>
    <w:p w:rsidR="008457F3" w:rsidRDefault="008457F3" w:rsidP="008457F3">
      <w:pPr>
        <w:pStyle w:val="Default"/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Documenti da p</w:t>
      </w:r>
      <w:r w:rsidRPr="00892EBF">
        <w:rPr>
          <w:rFonts w:ascii="Calibri" w:hAnsi="Calibri" w:cs="Tahoma"/>
        </w:rPr>
        <w:t>ortare in Agenzia delle Entrate</w:t>
      </w:r>
      <w:r>
        <w:rPr>
          <w:rFonts w:ascii="Calibri" w:hAnsi="Calibri" w:cs="Tahoma"/>
        </w:rPr>
        <w:t>:</w:t>
      </w:r>
      <w:r w:rsidRPr="00892EBF">
        <w:rPr>
          <w:rFonts w:ascii="Calibri" w:hAnsi="Calibri" w:cs="Tahoma"/>
        </w:rPr>
        <w:t xml:space="preserve"> </w:t>
      </w:r>
    </w:p>
    <w:p w:rsidR="008457F3" w:rsidRDefault="008457F3" w:rsidP="008457F3">
      <w:pPr>
        <w:pStyle w:val="Default"/>
        <w:numPr>
          <w:ilvl w:val="1"/>
          <w:numId w:val="2"/>
        </w:numPr>
        <w:spacing w:before="120" w:after="120"/>
        <w:ind w:left="567"/>
        <w:jc w:val="both"/>
        <w:rPr>
          <w:rFonts w:ascii="Calibri" w:hAnsi="Calibri" w:cs="Tahoma"/>
        </w:rPr>
      </w:pPr>
      <w:proofErr w:type="gramStart"/>
      <w:r w:rsidRPr="00892EBF">
        <w:rPr>
          <w:rFonts w:ascii="Calibri" w:hAnsi="Calibri" w:cs="Tahoma"/>
        </w:rPr>
        <w:t>le</w:t>
      </w:r>
      <w:proofErr w:type="gramEnd"/>
      <w:r w:rsidRPr="00892EBF">
        <w:rPr>
          <w:rFonts w:ascii="Calibri" w:hAnsi="Calibri" w:cs="Tahoma"/>
        </w:rPr>
        <w:t xml:space="preserve"> fotocopie delle carte d'identità del comodante e del comodatario, </w:t>
      </w:r>
    </w:p>
    <w:p w:rsidR="008457F3" w:rsidRDefault="00C02BFA" w:rsidP="008457F3">
      <w:pPr>
        <w:pStyle w:val="Default"/>
        <w:numPr>
          <w:ilvl w:val="1"/>
          <w:numId w:val="2"/>
        </w:numPr>
        <w:spacing w:before="120" w:after="120"/>
        <w:ind w:left="567"/>
        <w:jc w:val="both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l</w:t>
      </w:r>
      <w:r w:rsidR="008457F3" w:rsidRPr="00892EBF">
        <w:rPr>
          <w:rFonts w:ascii="Calibri" w:hAnsi="Calibri" w:cs="Tahoma"/>
        </w:rPr>
        <w:t>a</w:t>
      </w:r>
      <w:proofErr w:type="gramEnd"/>
      <w:r w:rsidR="008457F3" w:rsidRPr="00892EBF">
        <w:rPr>
          <w:rFonts w:ascii="Calibri" w:hAnsi="Calibri" w:cs="Tahoma"/>
        </w:rPr>
        <w:t xml:space="preserve"> copia del modello </w:t>
      </w:r>
      <w:proofErr w:type="spellStart"/>
      <w:r w:rsidR="008457F3" w:rsidRPr="00892EBF">
        <w:rPr>
          <w:rFonts w:ascii="Calibri" w:hAnsi="Calibri" w:cs="Tahoma"/>
        </w:rPr>
        <w:t>F23</w:t>
      </w:r>
      <w:proofErr w:type="spellEnd"/>
      <w:r w:rsidR="008457F3" w:rsidRPr="00892EBF">
        <w:rPr>
          <w:rFonts w:ascii="Calibri" w:hAnsi="Calibri" w:cs="Tahoma"/>
        </w:rPr>
        <w:t xml:space="preserve"> attestante il vers</w:t>
      </w:r>
      <w:r w:rsidR="008457F3">
        <w:rPr>
          <w:rFonts w:ascii="Calibri" w:hAnsi="Calibri" w:cs="Tahoma"/>
        </w:rPr>
        <w:t>amento dell'imposta di registro,</w:t>
      </w:r>
    </w:p>
    <w:p w:rsidR="008457F3" w:rsidRDefault="008457F3" w:rsidP="008457F3">
      <w:pPr>
        <w:pStyle w:val="Default"/>
        <w:numPr>
          <w:ilvl w:val="1"/>
          <w:numId w:val="2"/>
        </w:numPr>
        <w:spacing w:before="120" w:after="120"/>
        <w:ind w:left="567"/>
        <w:jc w:val="both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il</w:t>
      </w:r>
      <w:proofErr w:type="gramEnd"/>
      <w:r>
        <w:rPr>
          <w:rFonts w:ascii="Calibri" w:hAnsi="Calibri" w:cs="Tahoma"/>
        </w:rPr>
        <w:t xml:space="preserve"> m</w:t>
      </w:r>
      <w:r w:rsidRPr="00892EBF">
        <w:rPr>
          <w:rFonts w:ascii="Calibri" w:hAnsi="Calibri" w:cs="Tahoma"/>
        </w:rPr>
        <w:t>odello 69 compilato</w:t>
      </w:r>
      <w:r w:rsidR="003C5206">
        <w:rPr>
          <w:rFonts w:ascii="Calibri" w:hAnsi="Calibri" w:cs="Tahoma"/>
        </w:rPr>
        <w:t xml:space="preserve"> </w:t>
      </w:r>
      <w:r w:rsidR="00C02BFA">
        <w:rPr>
          <w:rFonts w:ascii="Calibri" w:hAnsi="Calibri" w:cs="Tahoma"/>
        </w:rPr>
        <w:t xml:space="preserve"> in duplice copia  </w:t>
      </w:r>
      <w:r w:rsidR="003C5206">
        <w:rPr>
          <w:rFonts w:ascii="Calibri" w:hAnsi="Calibri" w:cs="Tahoma"/>
        </w:rPr>
        <w:t xml:space="preserve">( </w:t>
      </w:r>
      <w:r w:rsidR="003C5206" w:rsidRPr="00C02BFA">
        <w:rPr>
          <w:rFonts w:ascii="Calibri" w:hAnsi="Calibri" w:cs="Tahoma"/>
          <w:b/>
          <w:u w:val="single"/>
        </w:rPr>
        <w:t xml:space="preserve">specificare tipologia atto    CONTRATTO VERBALE DI COMODATO D’USO GRATUITO </w:t>
      </w:r>
      <w:r w:rsidR="003C5206">
        <w:rPr>
          <w:rFonts w:ascii="Calibri" w:hAnsi="Calibri" w:cs="Tahoma"/>
        </w:rPr>
        <w:t xml:space="preserve">) </w:t>
      </w:r>
      <w:r>
        <w:rPr>
          <w:rFonts w:ascii="Calibri" w:hAnsi="Calibri" w:cs="Tahoma"/>
        </w:rPr>
        <w:t>.</w:t>
      </w:r>
      <w:r w:rsidRPr="00B42466">
        <w:rPr>
          <w:rFonts w:ascii="Calibri" w:hAnsi="Calibri" w:cs="Tahoma"/>
        </w:rPr>
        <w:t xml:space="preserve"> </w:t>
      </w:r>
    </w:p>
    <w:sectPr w:rsidR="00845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1346"/>
    <w:multiLevelType w:val="hybridMultilevel"/>
    <w:tmpl w:val="249E3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1883"/>
    <w:multiLevelType w:val="hybridMultilevel"/>
    <w:tmpl w:val="3620C3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42F25"/>
    <w:multiLevelType w:val="hybridMultilevel"/>
    <w:tmpl w:val="B96C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B04"/>
    <w:multiLevelType w:val="multilevel"/>
    <w:tmpl w:val="1F9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4D"/>
    <w:rsid w:val="003C5206"/>
    <w:rsid w:val="00611820"/>
    <w:rsid w:val="00703A6D"/>
    <w:rsid w:val="008457F3"/>
    <w:rsid w:val="00BA0CBD"/>
    <w:rsid w:val="00C02BFA"/>
    <w:rsid w:val="00D876C0"/>
    <w:rsid w:val="00E07536"/>
    <w:rsid w:val="00E24489"/>
    <w:rsid w:val="00E9719E"/>
    <w:rsid w:val="00F43F4D"/>
    <w:rsid w:val="00F504F6"/>
    <w:rsid w:val="00FB176C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BBD26-E2E1-4DDC-B307-B7C4900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F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57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84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enziaentrate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anze.it/export/sites/finanze/it/.content/Documenti/Varie/17-02-16-Risoluzione-comodato-legge-di-stabilita-2016-Definitivo-per-sit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ECE9-D400-4E93-9767-B2C09B65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14</cp:revision>
  <cp:lastPrinted>2016-05-17T15:47:00Z</cp:lastPrinted>
  <dcterms:created xsi:type="dcterms:W3CDTF">2016-05-17T15:47:00Z</dcterms:created>
  <dcterms:modified xsi:type="dcterms:W3CDTF">2016-05-18T09:04:00Z</dcterms:modified>
</cp:coreProperties>
</file>